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5E8" w:rsidRPr="00095777" w:rsidRDefault="00AA24FD" w:rsidP="002445E8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0F1BD5A1" wp14:editId="39DF28E7">
            <wp:simplePos x="0" y="0"/>
            <wp:positionH relativeFrom="margin">
              <wp:align>right</wp:align>
            </wp:positionH>
            <wp:positionV relativeFrom="paragraph">
              <wp:posOffset>10307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45E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F52F6" wp14:editId="0FCE984A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45E8" w:rsidRDefault="002445E8" w:rsidP="002445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2445E8" w:rsidRDefault="002445E8" w:rsidP="002445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2445E8" w:rsidRDefault="002445E8" w:rsidP="002445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2445E8" w:rsidRDefault="00AA24FD" w:rsidP="002445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2445E8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2445E8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</w:t>
                            </w:r>
                            <w:r w:rsidR="007A1785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6F52F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2445E8" w:rsidRDefault="002445E8" w:rsidP="002445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2445E8" w:rsidRDefault="002445E8" w:rsidP="002445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2445E8" w:rsidRDefault="002445E8" w:rsidP="002445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2445E8" w:rsidRDefault="00AA24FD" w:rsidP="002445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2445E8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2445E8">
                        <w:rPr>
                          <w:rStyle w:val="Gl"/>
                          <w:rFonts w:ascii="Arial" w:hAnsi="Arial" w:cs="Arial"/>
                        </w:rPr>
                        <w:t xml:space="preserve"> 202</w:t>
                      </w:r>
                      <w:r w:rsidR="007A1785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445E8">
        <w:rPr>
          <w:noProof/>
          <w:lang w:eastAsia="tr-TR"/>
        </w:rPr>
        <w:drawing>
          <wp:inline distT="0" distB="0" distL="0" distR="0" wp14:anchorId="37779B62" wp14:editId="0290CDF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5E8" w:rsidRDefault="002445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 w:val="24"/>
          <w:szCs w:val="24"/>
          <w:lang w:eastAsia="tr-TR"/>
        </w:rPr>
      </w:pPr>
    </w:p>
    <w:p w:rsidR="00BB10E8" w:rsidRDefault="00BB10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13183E"/>
          <w:sz w:val="28"/>
          <w:szCs w:val="28"/>
          <w:shd w:val="clear" w:color="auto" w:fill="FFFFFF"/>
          <w:lang w:eastAsia="tr-TR"/>
        </w:rPr>
      </w:pPr>
    </w:p>
    <w:p w:rsidR="002445E8" w:rsidRPr="003F5422" w:rsidRDefault="00F7003A" w:rsidP="009C265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</w:pPr>
      <w:r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  <w:t>İzmir</w:t>
      </w:r>
      <w:r w:rsidR="00BB10E8" w:rsidRPr="003F5422"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  <w:t xml:space="preserve"> Açıklarında </w:t>
      </w:r>
      <w:r w:rsidR="003135A2" w:rsidRPr="003F5422"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  <w:t xml:space="preserve">Başlatılan </w:t>
      </w:r>
      <w:r w:rsidR="00BB10E8" w:rsidRPr="003F5422"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  <w:t>Arama Kurtarma Faaliyetlerine Devam E</w:t>
      </w:r>
      <w:r w:rsidR="00AA24FD"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  <w:t>dilmektedir</w:t>
      </w:r>
    </w:p>
    <w:p w:rsidR="002445E8" w:rsidRDefault="002445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 w:val="24"/>
          <w:szCs w:val="24"/>
          <w:lang w:eastAsia="tr-TR"/>
        </w:rPr>
      </w:pPr>
    </w:p>
    <w:p w:rsidR="00CF251B" w:rsidRPr="000F26C4" w:rsidRDefault="00CF251B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  <w:r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20 Eylül 2024 tarihinde saat 08.15’te, İzmir ili Urla ilçesi </w:t>
      </w:r>
      <w:r w:rsidR="00FC14C3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Teke Burnu açıklarında</w:t>
      </w:r>
      <w:bookmarkStart w:id="0" w:name="_GoBack"/>
      <w:bookmarkEnd w:id="0"/>
      <w:r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lastik bot içerisinde bir grup düzensiz göçmen olduğu bilgisinin alınması üzerine bölgeye derhal Sahil Güvenlik Botu (TCSG-7) sevk edilmiştir.</w:t>
      </w:r>
    </w:p>
    <w:p w:rsidR="00CF251B" w:rsidRPr="000F26C4" w:rsidRDefault="00CF251B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</w:p>
    <w:p w:rsidR="00CF251B" w:rsidRPr="000F26C4" w:rsidRDefault="00CF251B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  <w:r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Bölgeye intikal eden Sahil Güvenlik unsuru tarafından</w:t>
      </w:r>
      <w:r w:rsidR="00CA7E7F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Yunan unsurlarınca geri itilen</w:t>
      </w:r>
      <w:r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lastik bot içerisindeki 32 düzensiz göçmen kurtarılmıştır.</w:t>
      </w:r>
    </w:p>
    <w:p w:rsidR="00CF251B" w:rsidRPr="000F26C4" w:rsidRDefault="00CF251B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</w:p>
    <w:p w:rsidR="00CF251B" w:rsidRPr="000F26C4" w:rsidRDefault="00CF251B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  <w:r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Kurtarılan düzensiz göçmenlerden alınan ilk bilgiler doğrultusunda; </w:t>
      </w:r>
      <w:r w:rsidR="000A1562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denize d</w:t>
      </w:r>
      <w:r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üşen 1 düzensiz göçmen</w:t>
      </w:r>
      <w:r w:rsidR="000A1562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olduğunun</w:t>
      </w:r>
      <w:r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 w:rsidR="005208C6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öğrenilmesi </w:t>
      </w:r>
      <w:r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üzerine olay mahalline 3 Sahil Güvenlik Botu (TCSG-909, TCSG-30, KB-89) ve 1 Sahil Güvenlik Helikopteri</w:t>
      </w:r>
      <w:r w:rsidR="00F7003A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(TCSG-507)</w:t>
      </w:r>
      <w:r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daha sevk edilmiştir.</w:t>
      </w:r>
    </w:p>
    <w:p w:rsidR="00CF251B" w:rsidRPr="000F26C4" w:rsidRDefault="00CF251B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</w:p>
    <w:p w:rsidR="00804A3B" w:rsidRPr="000F26C4" w:rsidRDefault="00F7003A" w:rsidP="00F7003A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0F26C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 wp14:anchorId="5CB28CEE" wp14:editId="48D572F5">
            <wp:simplePos x="0" y="0"/>
            <wp:positionH relativeFrom="margin">
              <wp:posOffset>1490980</wp:posOffset>
            </wp:positionH>
            <wp:positionV relativeFrom="paragraph">
              <wp:posOffset>436880</wp:posOffset>
            </wp:positionV>
            <wp:extent cx="2686050" cy="3042920"/>
            <wp:effectExtent l="0" t="0" r="0" b="0"/>
            <wp:wrapTight wrapText="bothSides">
              <wp:wrapPolygon edited="0">
                <wp:start x="10111" y="406"/>
                <wp:lineTo x="919" y="2028"/>
                <wp:lineTo x="460" y="5003"/>
                <wp:lineTo x="460" y="9331"/>
                <wp:lineTo x="919" y="11494"/>
                <wp:lineTo x="1685" y="13658"/>
                <wp:lineTo x="2911" y="15821"/>
                <wp:lineTo x="2911" y="15957"/>
                <wp:lineTo x="4443" y="17985"/>
                <wp:lineTo x="7506" y="20149"/>
                <wp:lineTo x="9957" y="21095"/>
                <wp:lineTo x="10111" y="21366"/>
                <wp:lineTo x="11336" y="21366"/>
                <wp:lineTo x="11489" y="21095"/>
                <wp:lineTo x="13940" y="20149"/>
                <wp:lineTo x="17157" y="17985"/>
                <wp:lineTo x="18996" y="15821"/>
                <wp:lineTo x="20681" y="11494"/>
                <wp:lineTo x="21140" y="9331"/>
                <wp:lineTo x="20834" y="2164"/>
                <wp:lineTo x="19609" y="1893"/>
                <wp:lineTo x="11183" y="406"/>
                <wp:lineTo x="10111" y="406"/>
              </wp:wrapPolygon>
            </wp:wrapTight>
            <wp:docPr id="3" name="Resim 3" descr="E:\BRÖ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BRÖV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04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251B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Bölgede başlatılan arama kurtarma faaliyetlerine devam edilmektedir.</w:t>
      </w:r>
    </w:p>
    <w:sectPr w:rsidR="00804A3B" w:rsidRPr="000F26C4" w:rsidSect="00BF3D5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1EB"/>
    <w:rsid w:val="00025F1F"/>
    <w:rsid w:val="000A1562"/>
    <w:rsid w:val="000F26C4"/>
    <w:rsid w:val="00116DEB"/>
    <w:rsid w:val="001D3EAB"/>
    <w:rsid w:val="002445E8"/>
    <w:rsid w:val="00280C38"/>
    <w:rsid w:val="00285922"/>
    <w:rsid w:val="002E7083"/>
    <w:rsid w:val="003135A2"/>
    <w:rsid w:val="00315E6D"/>
    <w:rsid w:val="00322038"/>
    <w:rsid w:val="0033328B"/>
    <w:rsid w:val="00373F95"/>
    <w:rsid w:val="003A7D7E"/>
    <w:rsid w:val="003F5422"/>
    <w:rsid w:val="0045752D"/>
    <w:rsid w:val="004640CD"/>
    <w:rsid w:val="004B0466"/>
    <w:rsid w:val="004B404E"/>
    <w:rsid w:val="004F0E0D"/>
    <w:rsid w:val="00503FCA"/>
    <w:rsid w:val="005208C6"/>
    <w:rsid w:val="00552525"/>
    <w:rsid w:val="006C4F5B"/>
    <w:rsid w:val="006E5780"/>
    <w:rsid w:val="007374D8"/>
    <w:rsid w:val="007910CA"/>
    <w:rsid w:val="007A1785"/>
    <w:rsid w:val="007C6043"/>
    <w:rsid w:val="007C79B7"/>
    <w:rsid w:val="007F2DE5"/>
    <w:rsid w:val="008A3F32"/>
    <w:rsid w:val="008C0B79"/>
    <w:rsid w:val="008C7ADC"/>
    <w:rsid w:val="008D6ADC"/>
    <w:rsid w:val="00982FE7"/>
    <w:rsid w:val="009C2651"/>
    <w:rsid w:val="009C7C45"/>
    <w:rsid w:val="009F00A8"/>
    <w:rsid w:val="009F7ABB"/>
    <w:rsid w:val="00AA24FD"/>
    <w:rsid w:val="00B31FEE"/>
    <w:rsid w:val="00B45867"/>
    <w:rsid w:val="00B90092"/>
    <w:rsid w:val="00BB10E8"/>
    <w:rsid w:val="00BD3D7C"/>
    <w:rsid w:val="00BD6B50"/>
    <w:rsid w:val="00BF3D53"/>
    <w:rsid w:val="00C54388"/>
    <w:rsid w:val="00C62F49"/>
    <w:rsid w:val="00C649D3"/>
    <w:rsid w:val="00C84BD3"/>
    <w:rsid w:val="00CA7E7F"/>
    <w:rsid w:val="00CD5C22"/>
    <w:rsid w:val="00CE11EB"/>
    <w:rsid w:val="00CF251B"/>
    <w:rsid w:val="00D0516A"/>
    <w:rsid w:val="00D6257B"/>
    <w:rsid w:val="00E62AC4"/>
    <w:rsid w:val="00EA3F75"/>
    <w:rsid w:val="00EE2EAF"/>
    <w:rsid w:val="00F11161"/>
    <w:rsid w:val="00F7003A"/>
    <w:rsid w:val="00FC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88D2D"/>
  <w15:chartTrackingRefBased/>
  <w15:docId w15:val="{2F13B4A8-C51C-442F-A622-17444332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44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2445E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4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0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DİĞDEM ÇELİKBAŞ</dc:creator>
  <cp:keywords/>
  <dc:description/>
  <cp:lastModifiedBy>MEDİHA KARA KURT (SÖZLŞ.P.) (SGK)</cp:lastModifiedBy>
  <cp:revision>62</cp:revision>
  <cp:lastPrinted>2024-09-20T08:04:00Z</cp:lastPrinted>
  <dcterms:created xsi:type="dcterms:W3CDTF">2022-08-10T06:13:00Z</dcterms:created>
  <dcterms:modified xsi:type="dcterms:W3CDTF">2024-09-20T08:36:00Z</dcterms:modified>
</cp:coreProperties>
</file>